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7A8" w:rsidRDefault="005B67A8" w:rsidP="005B67A8">
      <w:pPr>
        <w:spacing w:after="0" w:line="240" w:lineRule="auto"/>
        <w:jc w:val="both"/>
        <w:rPr>
          <w:rFonts w:ascii="Arial" w:hAnsi="Arial" w:cs="Arial"/>
          <w:b/>
          <w:bCs/>
          <w:color w:val="000000" w:themeColor="text1"/>
          <w:sz w:val="20"/>
          <w:szCs w:val="20"/>
        </w:rPr>
      </w:pPr>
      <w:bookmarkStart w:id="0" w:name="OLE_LINK2"/>
      <w:bookmarkStart w:id="1" w:name="OLE_LINK1"/>
    </w:p>
    <w:p w:rsidR="005B67A8" w:rsidRDefault="00437B6E" w:rsidP="005B67A8">
      <w:pPr>
        <w:spacing w:after="0" w:line="240" w:lineRule="auto"/>
        <w:jc w:val="both"/>
        <w:rPr>
          <w:rFonts w:ascii="Arial" w:hAnsi="Arial" w:cs="Arial"/>
          <w:b/>
          <w:bCs/>
          <w:color w:val="000000" w:themeColor="text1"/>
          <w:sz w:val="20"/>
          <w:szCs w:val="20"/>
        </w:rPr>
      </w:pPr>
      <w:r w:rsidRPr="000820D7">
        <w:rPr>
          <w:rFonts w:ascii="Arial" w:hAnsi="Arial" w:cs="Arial"/>
          <w:noProof/>
          <w:color w:val="000000" w:themeColor="text1"/>
          <w:sz w:val="20"/>
          <w:szCs w:val="20"/>
          <w:lang w:eastAsia="bg-BG"/>
        </w:rPr>
        <w:drawing>
          <wp:inline distT="0" distB="0" distL="0" distR="0" wp14:anchorId="23931F24" wp14:editId="5E1E752E">
            <wp:extent cx="572770" cy="588645"/>
            <wp:effectExtent l="0" t="0" r="0" b="1905"/>
            <wp:docPr id="1" name="Картина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r="455" b="26385"/>
                    <a:stretch>
                      <a:fillRect/>
                    </a:stretch>
                  </pic:blipFill>
                  <pic:spPr bwMode="auto">
                    <a:xfrm>
                      <a:off x="0" y="0"/>
                      <a:ext cx="572770" cy="588645"/>
                    </a:xfrm>
                    <a:prstGeom prst="rect">
                      <a:avLst/>
                    </a:prstGeom>
                    <a:noFill/>
                    <a:ln>
                      <a:noFill/>
                    </a:ln>
                  </pic:spPr>
                </pic:pic>
              </a:graphicData>
            </a:graphic>
          </wp:inline>
        </w:drawing>
      </w:r>
    </w:p>
    <w:p w:rsidR="005B67A8" w:rsidRDefault="005B67A8" w:rsidP="005B67A8">
      <w:pPr>
        <w:spacing w:after="0" w:line="240" w:lineRule="auto"/>
        <w:jc w:val="both"/>
        <w:rPr>
          <w:rFonts w:ascii="Arial" w:hAnsi="Arial" w:cs="Arial"/>
          <w:b/>
          <w:bCs/>
          <w:color w:val="000000" w:themeColor="text1"/>
          <w:sz w:val="20"/>
          <w:szCs w:val="20"/>
        </w:rPr>
      </w:pPr>
    </w:p>
    <w:p w:rsidR="005B67A8" w:rsidRDefault="005B67A8" w:rsidP="005B67A8">
      <w:pPr>
        <w:spacing w:after="0" w:line="240" w:lineRule="auto"/>
        <w:jc w:val="both"/>
        <w:rPr>
          <w:rFonts w:ascii="Arial" w:hAnsi="Arial" w:cs="Arial"/>
          <w:b/>
          <w:bCs/>
          <w:color w:val="000000" w:themeColor="text1"/>
          <w:sz w:val="20"/>
          <w:szCs w:val="20"/>
        </w:rPr>
      </w:pPr>
    </w:p>
    <w:p w:rsidR="00437B6E" w:rsidRDefault="00437B6E" w:rsidP="005B67A8">
      <w:pPr>
        <w:spacing w:after="0" w:line="240" w:lineRule="auto"/>
        <w:jc w:val="both"/>
        <w:rPr>
          <w:rFonts w:ascii="Arial" w:hAnsi="Arial" w:cs="Arial"/>
          <w:b/>
          <w:bCs/>
          <w:color w:val="000000" w:themeColor="text1"/>
          <w:sz w:val="20"/>
          <w:szCs w:val="20"/>
        </w:rPr>
      </w:pPr>
    </w:p>
    <w:p w:rsidR="00437B6E" w:rsidRDefault="00437B6E" w:rsidP="005B67A8">
      <w:pPr>
        <w:spacing w:after="0" w:line="240" w:lineRule="auto"/>
        <w:jc w:val="both"/>
        <w:rPr>
          <w:rFonts w:ascii="Arial" w:hAnsi="Arial" w:cs="Arial"/>
          <w:b/>
          <w:bCs/>
          <w:color w:val="000000" w:themeColor="text1"/>
          <w:sz w:val="20"/>
          <w:szCs w:val="20"/>
        </w:rPr>
      </w:pPr>
    </w:p>
    <w:p w:rsidR="005B67A8" w:rsidRPr="000820D7" w:rsidRDefault="005B67A8" w:rsidP="005B67A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Уважаеми клиенти, </w:t>
      </w:r>
    </w:p>
    <w:p w:rsidR="005B67A8" w:rsidRPr="000820D7" w:rsidRDefault="005B67A8" w:rsidP="005B67A8">
      <w:pPr>
        <w:spacing w:after="0" w:line="240" w:lineRule="auto"/>
        <w:jc w:val="both"/>
        <w:rPr>
          <w:rFonts w:ascii="Arial" w:hAnsi="Arial" w:cs="Arial"/>
          <w:b/>
          <w:bCs/>
          <w:color w:val="000000" w:themeColor="text1"/>
          <w:sz w:val="20"/>
          <w:szCs w:val="20"/>
        </w:rPr>
      </w:pPr>
    </w:p>
    <w:bookmarkEnd w:id="0"/>
    <w:bookmarkEnd w:id="1"/>
    <w:p w:rsidR="005B67A8" w:rsidRPr="000820D7" w:rsidRDefault="005B67A8" w:rsidP="005B67A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 xml:space="preserve">ЧЕЗ Разпределение осъществява амбициозна инвестиционна програма за подобряване на услугите за своите клиенти. Компанията всекидневно извършва дейности, свързани с изнасяне или рециклиране на електрически табла, подмяна на електромери, ремонт на съоръжения по електрическите мрежи средно и ниско напрежение, присъединяване на клиенти, кастрене, профилактика на трафопостове и други. Успешната реализация на тези мерки налага кратковременни прекъсвания на електрозахранването. </w:t>
      </w:r>
    </w:p>
    <w:p w:rsidR="005B67A8" w:rsidRPr="000820D7" w:rsidRDefault="005B67A8" w:rsidP="005B67A8">
      <w:pPr>
        <w:spacing w:after="0" w:line="240" w:lineRule="auto"/>
        <w:jc w:val="both"/>
        <w:rPr>
          <w:rFonts w:ascii="Arial" w:hAnsi="Arial" w:cs="Arial"/>
          <w:b/>
          <w:color w:val="000000" w:themeColor="text1"/>
          <w:sz w:val="20"/>
          <w:szCs w:val="20"/>
        </w:rPr>
      </w:pPr>
    </w:p>
    <w:p w:rsidR="005B67A8" w:rsidRPr="000820D7" w:rsidRDefault="005B67A8" w:rsidP="005B67A8">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Във връзка с осъществяване на посочените по-долу планирани прекъсвания на електрозахранването на територията, обслужвана от ЧЕЗ, за </w:t>
      </w:r>
      <w:r w:rsidRPr="000820D7">
        <w:rPr>
          <w:rFonts w:ascii="Arial" w:hAnsi="Arial" w:cs="Arial"/>
          <w:b/>
          <w:bCs/>
          <w:color w:val="000000" w:themeColor="text1"/>
          <w:sz w:val="20"/>
          <w:szCs w:val="20"/>
        </w:rPr>
        <w:t xml:space="preserve">периода </w:t>
      </w:r>
      <w:r>
        <w:rPr>
          <w:rFonts w:ascii="Arial" w:hAnsi="Arial" w:cs="Arial"/>
          <w:b/>
          <w:bCs/>
          <w:color w:val="000000" w:themeColor="text1"/>
          <w:sz w:val="20"/>
          <w:szCs w:val="20"/>
        </w:rPr>
        <w:t>29 октомври</w:t>
      </w:r>
      <w:r>
        <w:rPr>
          <w:rFonts w:ascii="Arial" w:hAnsi="Arial" w:cs="Arial"/>
          <w:b/>
          <w:bCs/>
          <w:color w:val="000000" w:themeColor="text1"/>
          <w:sz w:val="20"/>
          <w:szCs w:val="20"/>
          <w:lang w:val="en-US"/>
        </w:rPr>
        <w:t xml:space="preserve"> – 0</w:t>
      </w:r>
      <w:r>
        <w:rPr>
          <w:rFonts w:ascii="Arial" w:hAnsi="Arial" w:cs="Arial"/>
          <w:b/>
          <w:bCs/>
          <w:color w:val="000000" w:themeColor="text1"/>
          <w:sz w:val="20"/>
          <w:szCs w:val="20"/>
        </w:rPr>
        <w:t>2</w:t>
      </w:r>
      <w:r>
        <w:rPr>
          <w:rFonts w:ascii="Arial" w:hAnsi="Arial" w:cs="Arial"/>
          <w:b/>
          <w:bCs/>
          <w:color w:val="000000" w:themeColor="text1"/>
          <w:sz w:val="20"/>
          <w:szCs w:val="20"/>
          <w:lang w:val="en-US"/>
        </w:rPr>
        <w:t xml:space="preserve"> </w:t>
      </w:r>
      <w:r>
        <w:rPr>
          <w:rFonts w:ascii="Arial" w:hAnsi="Arial" w:cs="Arial"/>
          <w:b/>
          <w:bCs/>
          <w:color w:val="000000" w:themeColor="text1"/>
          <w:sz w:val="20"/>
          <w:szCs w:val="20"/>
        </w:rPr>
        <w:t xml:space="preserve">ноември </w:t>
      </w:r>
      <w:r w:rsidRPr="000820D7">
        <w:rPr>
          <w:rFonts w:ascii="Arial" w:hAnsi="Arial" w:cs="Arial"/>
          <w:b/>
          <w:bCs/>
          <w:color w:val="000000" w:themeColor="text1"/>
          <w:sz w:val="20"/>
          <w:szCs w:val="20"/>
        </w:rPr>
        <w:t xml:space="preserve">2018 г. включително, </w:t>
      </w:r>
      <w:r w:rsidRPr="000820D7">
        <w:rPr>
          <w:rFonts w:ascii="Arial" w:hAnsi="Arial" w:cs="Arial"/>
          <w:b/>
          <w:color w:val="000000" w:themeColor="text1"/>
          <w:sz w:val="20"/>
          <w:szCs w:val="20"/>
        </w:rPr>
        <w:t xml:space="preserve">се налагат кратковременни оперативни превключвания с цел обезопасяване на съоръженията за работа, осигуряване на алтернативно захранване за част или всички засегнати клиенти и последващо включване на съоръженията, върxу които са извършвани планирани дейности. </w:t>
      </w:r>
    </w:p>
    <w:p w:rsidR="005B67A8" w:rsidRPr="000820D7" w:rsidRDefault="005B67A8" w:rsidP="005B67A8">
      <w:pPr>
        <w:spacing w:after="0" w:line="240" w:lineRule="auto"/>
        <w:jc w:val="both"/>
        <w:rPr>
          <w:rFonts w:ascii="Arial" w:hAnsi="Arial" w:cs="Arial"/>
          <w:b/>
          <w:bCs/>
          <w:color w:val="000000" w:themeColor="text1"/>
          <w:sz w:val="20"/>
          <w:szCs w:val="20"/>
          <w:u w:val="single"/>
        </w:rPr>
      </w:pPr>
    </w:p>
    <w:p w:rsidR="005B67A8" w:rsidRPr="000820D7" w:rsidRDefault="005B67A8" w:rsidP="005B67A8">
      <w:pPr>
        <w:spacing w:after="0" w:line="240" w:lineRule="auto"/>
        <w:rPr>
          <w:rFonts w:ascii="Arial" w:eastAsia="Times New Roman" w:hAnsi="Arial" w:cs="Arial"/>
          <w:b/>
          <w:color w:val="000000" w:themeColor="text1"/>
          <w:sz w:val="20"/>
          <w:szCs w:val="20"/>
          <w:lang w:eastAsia="bg-BG"/>
        </w:rPr>
      </w:pPr>
      <w:r w:rsidRPr="000820D7">
        <w:rPr>
          <w:rFonts w:ascii="Arial" w:eastAsia="Times New Roman" w:hAnsi="Arial" w:cs="Arial"/>
          <w:b/>
          <w:color w:val="000000" w:themeColor="text1"/>
          <w:sz w:val="20"/>
          <w:szCs w:val="20"/>
          <w:u w:val="single"/>
          <w:lang w:eastAsia="bg-BG"/>
        </w:rPr>
        <w:t>ОБЛАСТ</w:t>
      </w:r>
    </w:p>
    <w:p w:rsidR="005B67A8" w:rsidRPr="000820D7" w:rsidRDefault="005B67A8" w:rsidP="005B67A8">
      <w:pPr>
        <w:spacing w:after="0" w:line="240" w:lineRule="auto"/>
        <w:jc w:val="both"/>
        <w:rPr>
          <w:rFonts w:ascii="Arial" w:hAnsi="Arial" w:cs="Arial"/>
          <w:b/>
          <w:bCs/>
          <w:color w:val="000000" w:themeColor="text1"/>
          <w:sz w:val="20"/>
          <w:szCs w:val="20"/>
        </w:rPr>
      </w:pPr>
      <w:r w:rsidRPr="000820D7">
        <w:rPr>
          <w:rFonts w:ascii="Arial" w:hAnsi="Arial" w:cs="Arial"/>
          <w:b/>
          <w:bCs/>
          <w:color w:val="000000" w:themeColor="text1"/>
          <w:sz w:val="20"/>
          <w:szCs w:val="20"/>
        </w:rPr>
        <w:t>Дата/период</w:t>
      </w:r>
      <w:r w:rsidRPr="000820D7">
        <w:rPr>
          <w:rFonts w:ascii="Arial" w:hAnsi="Arial" w:cs="Arial"/>
          <w:b/>
          <w:bCs/>
          <w:color w:val="000000" w:themeColor="text1"/>
          <w:sz w:val="20"/>
          <w:szCs w:val="20"/>
        </w:rPr>
        <w:tab/>
        <w:t>Времетраене</w:t>
      </w:r>
      <w:r w:rsidRPr="000820D7">
        <w:rPr>
          <w:rFonts w:ascii="Arial" w:hAnsi="Arial" w:cs="Arial"/>
          <w:b/>
          <w:bCs/>
          <w:color w:val="000000" w:themeColor="text1"/>
          <w:sz w:val="20"/>
          <w:szCs w:val="20"/>
        </w:rPr>
        <w:tab/>
        <w:t xml:space="preserve">  Засегнат район /улици, квартал,  УПИ, ПИ/</w:t>
      </w:r>
    </w:p>
    <w:p w:rsidR="005B67A8" w:rsidRPr="000820D7" w:rsidRDefault="005B67A8" w:rsidP="005B67A8">
      <w:pPr>
        <w:spacing w:after="0" w:line="240" w:lineRule="auto"/>
        <w:jc w:val="both"/>
        <w:rPr>
          <w:rFonts w:ascii="Arial" w:hAnsi="Arial" w:cs="Arial"/>
          <w:bCs/>
          <w:color w:val="000000" w:themeColor="text1"/>
          <w:sz w:val="20"/>
          <w:szCs w:val="20"/>
        </w:rPr>
      </w:pPr>
      <w:r w:rsidRPr="000820D7">
        <w:rPr>
          <w:rStyle w:val="Strong"/>
          <w:rFonts w:ascii="Arial" w:hAnsi="Arial" w:cs="Arial"/>
          <w:color w:val="000000" w:themeColor="text1"/>
          <w:sz w:val="20"/>
          <w:szCs w:val="20"/>
        </w:rPr>
        <w:t>В този текст са посочени датата, периода, времетраенето, населеното място и засегнатия район – улици, квартал,  УПИ, ПИ. П</w:t>
      </w:r>
      <w:r w:rsidRPr="000820D7">
        <w:rPr>
          <w:rFonts w:ascii="Arial" w:hAnsi="Arial" w:cs="Arial"/>
          <w:bCs/>
          <w:color w:val="000000" w:themeColor="text1"/>
          <w:sz w:val="20"/>
          <w:szCs w:val="20"/>
        </w:rPr>
        <w:t xml:space="preserve">одробна информация за засегнатите райони, включително адресен номер, вход или друго уточнение, както и причините за прекъсването можете да намерите на сайта на ЧЕЗ Разпределение в секция „Графици“, „График на планирани ремонти“ на адрес </w:t>
      </w:r>
      <w:hyperlink r:id="rId8" w:history="1">
        <w:r w:rsidRPr="000820D7">
          <w:rPr>
            <w:rStyle w:val="Hyperlink"/>
            <w:rFonts w:ascii="Arial" w:hAnsi="Arial" w:cs="Arial"/>
            <w:bCs/>
            <w:color w:val="000000" w:themeColor="text1"/>
            <w:sz w:val="20"/>
            <w:szCs w:val="20"/>
          </w:rPr>
          <w:t>http://www. cez-rp. bg/bg/graf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c</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/graf</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k-na-plan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ran</w:t>
        </w:r>
        <w:r>
          <w:rPr>
            <w:rStyle w:val="Hyperlink"/>
            <w:rFonts w:ascii="Arial" w:hAnsi="Arial" w:cs="Arial"/>
            <w:bCs/>
            <w:color w:val="000000" w:themeColor="text1"/>
            <w:sz w:val="20"/>
            <w:szCs w:val="20"/>
          </w:rPr>
          <w:t>I</w:t>
        </w:r>
        <w:r w:rsidRPr="000820D7">
          <w:rPr>
            <w:rStyle w:val="Hyperlink"/>
            <w:rFonts w:ascii="Arial" w:hAnsi="Arial" w:cs="Arial"/>
            <w:bCs/>
            <w:color w:val="000000" w:themeColor="text1"/>
            <w:sz w:val="20"/>
            <w:szCs w:val="20"/>
          </w:rPr>
          <w:t>-remont</w:t>
        </w:r>
        <w:r>
          <w:rPr>
            <w:rStyle w:val="Hyperlink"/>
            <w:rFonts w:ascii="Arial" w:hAnsi="Arial" w:cs="Arial"/>
            <w:bCs/>
            <w:color w:val="000000" w:themeColor="text1"/>
            <w:sz w:val="20"/>
            <w:szCs w:val="20"/>
          </w:rPr>
          <w:t>I</w:t>
        </w:r>
      </w:hyperlink>
      <w:r w:rsidRPr="000820D7">
        <w:rPr>
          <w:rFonts w:ascii="Arial" w:hAnsi="Arial" w:cs="Arial"/>
          <w:bCs/>
          <w:color w:val="000000" w:themeColor="text1"/>
          <w:sz w:val="20"/>
          <w:szCs w:val="20"/>
        </w:rPr>
        <w:t xml:space="preserve">/. </w:t>
      </w:r>
    </w:p>
    <w:p w:rsidR="005B67A8" w:rsidRPr="005719B1" w:rsidRDefault="005B67A8" w:rsidP="005B67A8">
      <w:pPr>
        <w:shd w:val="clear" w:color="auto" w:fill="FFFFFF" w:themeFill="background1"/>
        <w:spacing w:after="0" w:line="240" w:lineRule="auto"/>
        <w:rPr>
          <w:rFonts w:ascii="Arial" w:eastAsia="Times New Roman" w:hAnsi="Arial" w:cs="Arial"/>
          <w:sz w:val="20"/>
          <w:szCs w:val="20"/>
          <w:lang w:eastAsia="bg-BG"/>
        </w:rPr>
      </w:pPr>
    </w:p>
    <w:p w:rsidR="005B67A8" w:rsidRDefault="005B67A8" w:rsidP="008909DA">
      <w:pPr>
        <w:spacing w:after="0" w:line="240" w:lineRule="auto"/>
        <w:rPr>
          <w:rFonts w:ascii="Arial" w:eastAsia="Times New Roman" w:hAnsi="Arial" w:cs="Arial"/>
          <w:b/>
          <w:bCs/>
          <w:sz w:val="20"/>
          <w:szCs w:val="20"/>
          <w:lang w:eastAsia="bg-BG"/>
        </w:rPr>
      </w:pPr>
    </w:p>
    <w:p w:rsidR="005B67A8" w:rsidRDefault="005B67A8" w:rsidP="008909DA">
      <w:pPr>
        <w:spacing w:after="0" w:line="240" w:lineRule="auto"/>
        <w:rPr>
          <w:rFonts w:ascii="Arial" w:eastAsia="Times New Roman" w:hAnsi="Arial" w:cs="Arial"/>
          <w:sz w:val="20"/>
          <w:szCs w:val="20"/>
          <w:lang w:eastAsia="bg-BG"/>
        </w:rPr>
      </w:pPr>
      <w:bookmarkStart w:id="2" w:name="_GoBack"/>
      <w:bookmarkEnd w:id="2"/>
    </w:p>
    <w:p w:rsidR="005B67A8" w:rsidRPr="00026DB8" w:rsidRDefault="005B67A8" w:rsidP="008909DA">
      <w:pPr>
        <w:spacing w:after="0" w:line="240" w:lineRule="auto"/>
        <w:rPr>
          <w:rFonts w:ascii="Arial" w:eastAsia="Times New Roman" w:hAnsi="Arial" w:cs="Arial"/>
          <w:sz w:val="20"/>
          <w:szCs w:val="20"/>
          <w:lang w:eastAsia="bg-BG"/>
        </w:rPr>
      </w:pPr>
    </w:p>
    <w:p w:rsidR="00026DB8" w:rsidRPr="005B67A8" w:rsidRDefault="00026DB8" w:rsidP="005B67A8">
      <w:pPr>
        <w:shd w:val="clear" w:color="auto" w:fill="BFBFBF" w:themeFill="background1" w:themeFillShade="BF"/>
        <w:spacing w:after="0" w:line="240" w:lineRule="auto"/>
        <w:rPr>
          <w:rFonts w:ascii="Arial" w:eastAsia="Times New Roman" w:hAnsi="Arial" w:cs="Arial"/>
          <w:b/>
          <w:sz w:val="20"/>
          <w:szCs w:val="20"/>
          <w:lang w:eastAsia="bg-BG"/>
        </w:rPr>
      </w:pPr>
      <w:r w:rsidRPr="005B67A8">
        <w:rPr>
          <w:rFonts w:ascii="Arial" w:eastAsia="Times New Roman" w:hAnsi="Arial" w:cs="Arial"/>
          <w:b/>
          <w:sz w:val="20"/>
          <w:szCs w:val="20"/>
          <w:lang w:eastAsia="bg-BG"/>
        </w:rPr>
        <w:t xml:space="preserve">Област Враца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Община Бяла Слатина </w:t>
      </w:r>
      <w:r w:rsidRPr="00026DB8">
        <w:rPr>
          <w:rFonts w:ascii="Arial" w:eastAsia="Times New Roman" w:hAnsi="Arial" w:cs="Arial"/>
          <w:sz w:val="20"/>
          <w:szCs w:val="20"/>
          <w:lang w:eastAsia="bg-BG"/>
        </w:rPr>
        <w:t>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01.11.2018 г. /08:30 - 16:15 ч./ -  </w:t>
      </w:r>
      <w:r w:rsidRPr="00026DB8">
        <w:rPr>
          <w:rFonts w:ascii="Arial" w:eastAsia="Times New Roman" w:hAnsi="Arial" w:cs="Arial"/>
          <w:sz w:val="20"/>
          <w:szCs w:val="20"/>
          <w:lang w:eastAsia="bg-BG"/>
        </w:rPr>
        <w:t>Търнак:   9-Ти Септември, 9-Ти Септември, Бачо Киро, Бачо Киро, Димитър Благоев, Димитър Благоев, Крайна, Крайна, Хан Аспарух, Хан Аспарух</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29.10.2018 г. /08:00 - 16:30 ч./   На 30.10.2018 г. /08:00 - 16:30 ч./   На 31.10.2018 г. /08:00 - 16:30 ч./   На 02.11.2018 г. /08:00 - 16:30 ч./ -  </w:t>
      </w:r>
      <w:r w:rsidRPr="00026DB8">
        <w:rPr>
          <w:rFonts w:ascii="Arial" w:eastAsia="Times New Roman" w:hAnsi="Arial" w:cs="Arial"/>
          <w:sz w:val="20"/>
          <w:szCs w:val="20"/>
          <w:lang w:eastAsia="bg-BG"/>
        </w:rPr>
        <w:t>Попица:   Ген. Гурко, Георги Бенковски, Искър, Кръстовище Х.Димитър И Г.Бенковски, Люляк, Марин Дринов, Пирин, Софроний Врачански, Стоян Калъчев, Съединение, Тодор Каблешков, Хаджи Димитър, Христо Шабански</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30.10.2018 г. /09:00 - 16:30 ч./   На 31.10.2018 г. /08:45 - 16:30 ч./ -  </w:t>
      </w:r>
      <w:r w:rsidRPr="00026DB8">
        <w:rPr>
          <w:rFonts w:ascii="Arial" w:eastAsia="Times New Roman" w:hAnsi="Arial" w:cs="Arial"/>
          <w:sz w:val="20"/>
          <w:szCs w:val="20"/>
          <w:lang w:eastAsia="bg-BG"/>
        </w:rPr>
        <w:t>Бяла Слатина:   Гимназиална, Димитър Благоев, Климент Охридски, Кръст.Кл.Охридски И Л.Каравелов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/08:30 - 16:15 ч./ -  </w:t>
      </w:r>
      <w:r w:rsidRPr="00026DB8">
        <w:rPr>
          <w:rFonts w:ascii="Arial" w:eastAsia="Times New Roman" w:hAnsi="Arial" w:cs="Arial"/>
          <w:sz w:val="20"/>
          <w:szCs w:val="20"/>
          <w:lang w:eastAsia="bg-BG"/>
        </w:rPr>
        <w:t>Търнак:   9-Ти Септември, Бачо Киро, Димитър Благоев, Крайна, Хан Аспарух</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Община Враца </w:t>
      </w:r>
      <w:r w:rsidRPr="00026DB8">
        <w:rPr>
          <w:rFonts w:ascii="Arial" w:eastAsia="Times New Roman" w:hAnsi="Arial" w:cs="Arial"/>
          <w:sz w:val="20"/>
          <w:szCs w:val="20"/>
          <w:lang w:eastAsia="bg-BG"/>
        </w:rPr>
        <w:t>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Баница:   9-Ти Септември, Александър Стамболийски, Батак, Ботуня, Брацигово, Бузлуджа, Васил Коларов, Вихрен, Гео Милев, Георги Димитров, Димитър Благоев, Димитър Георгиев, Еделвайс, Здравец, Ивайло, Иван Вазов, Иван Нивянин, Иглика, Йордан Лютибродски, Комсомолска, Лена, Лозенец, Местност Банята, Местност Край Село, Местност Селски Площад, Милин Камък, Мир, Никола Вапцаров, Никола Марков-Колката, Нил, Одрин, Пети Конгрес, Петко Р. Славейков, Преслав, Радецки, Райко Даскалов, Рила, Роза, Скът, Спортна, Струма, Тракия, Трапезица, Хан Аспарух, Христо Ботев, Цар Асен, Цар Калоян, Чапаев, Шипка</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01.11.2018 г. /09:00 - 09:30 ч.; 13:00 - 14:00 ч./ -  </w:t>
      </w:r>
      <w:r w:rsidRPr="00026DB8">
        <w:rPr>
          <w:rFonts w:ascii="Arial" w:eastAsia="Times New Roman" w:hAnsi="Arial" w:cs="Arial"/>
          <w:sz w:val="20"/>
          <w:szCs w:val="20"/>
          <w:lang w:eastAsia="bg-BG"/>
        </w:rPr>
        <w:t>Враца:   Алеко Константинов, Безименна, Вежен, Мито Орозов, Ученически Комплекс</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lastRenderedPageBreak/>
        <w:t xml:space="preserve">На 01.11.2018 г. /09:00 - 15:30 ч./ -  </w:t>
      </w:r>
      <w:r w:rsidRPr="00026DB8">
        <w:rPr>
          <w:rFonts w:ascii="Arial" w:eastAsia="Times New Roman" w:hAnsi="Arial" w:cs="Arial"/>
          <w:sz w:val="20"/>
          <w:szCs w:val="20"/>
          <w:lang w:eastAsia="bg-BG"/>
        </w:rPr>
        <w:t>Враца:   Любен Каравелов, Мито Орозов, Св.Св.Кирил И Методий, Стоян Калъчев, Трайко Китанчев, Христо Ботев, Цар Борис I-Ви, Цар Калоян</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01.11.2018 г. /09:30 - 13:00 ч./ -  </w:t>
      </w:r>
      <w:r w:rsidRPr="00026DB8">
        <w:rPr>
          <w:rFonts w:ascii="Arial" w:eastAsia="Times New Roman" w:hAnsi="Arial" w:cs="Arial"/>
          <w:sz w:val="20"/>
          <w:szCs w:val="20"/>
          <w:lang w:eastAsia="bg-BG"/>
        </w:rPr>
        <w:t>Враца:   Мито Орозов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02.11.2018 г. /09:00 - 15:30 ч./ -  </w:t>
      </w:r>
      <w:r w:rsidRPr="00026DB8">
        <w:rPr>
          <w:rFonts w:ascii="Arial" w:eastAsia="Times New Roman" w:hAnsi="Arial" w:cs="Arial"/>
          <w:sz w:val="20"/>
          <w:szCs w:val="20"/>
          <w:lang w:eastAsia="bg-BG"/>
        </w:rPr>
        <w:t>Враца:   Дъбника, Дъбника-Орбити</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29.10.2018 г. /09:00 - 15:30 ч./ -  </w:t>
      </w:r>
      <w:r w:rsidRPr="00026DB8">
        <w:rPr>
          <w:rFonts w:ascii="Arial" w:eastAsia="Times New Roman" w:hAnsi="Arial" w:cs="Arial"/>
          <w:sz w:val="20"/>
          <w:szCs w:val="20"/>
          <w:lang w:eastAsia="bg-BG"/>
        </w:rPr>
        <w:t>Враца:   Атанас Йованович, Васил Кънчов, Младост</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30.10.2018 г. /09:00 - 14:00 ч./ -  </w:t>
      </w:r>
      <w:r w:rsidRPr="00026DB8">
        <w:rPr>
          <w:rFonts w:ascii="Arial" w:eastAsia="Times New Roman" w:hAnsi="Arial" w:cs="Arial"/>
          <w:sz w:val="20"/>
          <w:szCs w:val="20"/>
          <w:lang w:eastAsia="bg-BG"/>
        </w:rPr>
        <w:t>Враца:   Втори Юни, Поп Боюклийски, Речка, Тодор Каблешков, Търговска, Хаджи Димитър, Христанчо Матов, Христо Ботев, Цвятко Бобошевски</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Враца:   Амур, Ангел Грамчев, Имот №9440172, Индустриална, Сениче, Стоян Ц. Даскалов, Череша</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Голямо Пещене:   Ален Мак, Арда, Баба Тонка, Байкал, Бузлуджа, България, Васил Коларов, Васил Левски, Вежен, Верила, Веслец, Витоша, Вихрен, Владая, Волга, Възраждане, Гео Милев, Георги Бенковски, Георги Димитров, Георги С. Раковски, Дружба, Еделвайс, Елин Пелин, Есперанто, Ивайло, Иван Вазов, Иглика, Калиакра, Камчия, Ком, Лазар Петров, Ленин, Любен Каравелов, Местност Селскостопански Двор, Мир, Найден Геров, Никола Вапцаров, Нил, Орешака, Полето, Речка, Роза, Розова Долина, Ропотамо, Руен, Скът, Средна Гора, Страцин, Теменуга, Хан Аспарух, Христо Ботев, Цар Калоян</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Гоце Делчев:   Драма</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Мраморен:   Алеко Константинов, Александър Стамболийски, Амур, Ангел Вешев, Антон Иванов, Баба Тонка, Байкал, Батак, Бачо Киро, Беласица, Бистрица, Божур, Бузлуджа, Бързия, Вешо Ангелов, Вит, Вихрен, Волга, Георги Бенковски, Георги Димитров, Димитър Благоев, Драва, Дружба, Иван Стоянов, Казашка, Камчия, Клокотница, Кокиче, Ком, Люлин, Люляк, Мак, Марица, Местност Голямо Пещене, Милин Камък, Мир, Младен Георгиев, Мраморчица, Мургаш, Найден Миков, Нено Георгиев, Одрин, Опълченска, Оряховска, Пирин, Рашко Гергов, Река Амур, Рупите, Тинтява, Хан Аспарух, Христо Ботев, Цар Асен, Цар Калоян, Чапаев, Юрий Венелин</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/09:00 - 09:30 ч.; 16:00 - 16:30 ч./ -  </w:t>
      </w:r>
      <w:r w:rsidRPr="00026DB8">
        <w:rPr>
          <w:rFonts w:ascii="Arial" w:eastAsia="Times New Roman" w:hAnsi="Arial" w:cs="Arial"/>
          <w:sz w:val="20"/>
          <w:szCs w:val="20"/>
          <w:lang w:eastAsia="bg-BG"/>
        </w:rPr>
        <w:t>Оходен:   20-Ти Фефруари, 9-Ти Септември, Балкан, Бачо Киро, Божур, Бузлуджа, Георги Димитров, Гладно Поле, Детелина, Иван Нивянин, Искър, Йордан Лютибродски, Камен Дол, Комсомолска, Максим Горки, Малчика, Местност Военните, Митко Палаузов, Никола Марков-Колката, Осогово, Петър Дилов, Ропотамо, Септември, Скът, Хан Аспарух, Христо Ботев, Чапаев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/09:00 - 16:30 ч.; 09:00 - 09:30 ч.; 16:00 - 16:30 ч./ -  </w:t>
      </w:r>
      <w:r w:rsidRPr="00026DB8">
        <w:rPr>
          <w:rFonts w:ascii="Arial" w:eastAsia="Times New Roman" w:hAnsi="Arial" w:cs="Arial"/>
          <w:sz w:val="20"/>
          <w:szCs w:val="20"/>
          <w:lang w:eastAsia="bg-BG"/>
        </w:rPr>
        <w:t>Мало Пещене:   Александър Стамболийски, Васил Левски, Георги Димитров, Иван Вазов, Иван Нивянин, Ком, Косматица, Лазар Петров, Местност Входа На Селото, Околчица, Орешака, Скът, Трапезица, Христо Ботев, Цар Асен, Шипка</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Община Мизия </w:t>
      </w:r>
      <w:r w:rsidRPr="00026DB8">
        <w:rPr>
          <w:rFonts w:ascii="Arial" w:eastAsia="Times New Roman" w:hAnsi="Arial" w:cs="Arial"/>
          <w:sz w:val="20"/>
          <w:szCs w:val="20"/>
          <w:lang w:eastAsia="bg-BG"/>
        </w:rPr>
        <w:t>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/08:30 - 09:00 ч.; 16:30 - 17:00 ч./ -  </w:t>
      </w:r>
      <w:r w:rsidRPr="00026DB8">
        <w:rPr>
          <w:rFonts w:ascii="Arial" w:eastAsia="Times New Roman" w:hAnsi="Arial" w:cs="Arial"/>
          <w:sz w:val="20"/>
          <w:szCs w:val="20"/>
          <w:lang w:eastAsia="bg-BG"/>
        </w:rPr>
        <w:t>Войводово, Общ. Мизия:   Александър Стамболийски, Васил Коларов, Васил Левски, Георги Димитров, Иван Вазов, Кюстендилска, Никола Вапцаров, Пенчо Славейков, Христо Ботев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/08:30 - 09:00 ч.; 09:00 - 16:30 ч.; 16:30 - 17:00 ч./ -  </w:t>
      </w:r>
      <w:r w:rsidRPr="00026DB8">
        <w:rPr>
          <w:rFonts w:ascii="Arial" w:eastAsia="Times New Roman" w:hAnsi="Arial" w:cs="Arial"/>
          <w:sz w:val="20"/>
          <w:szCs w:val="20"/>
          <w:lang w:eastAsia="bg-BG"/>
        </w:rPr>
        <w:t>Липница, Общ. Мизия:   28-Ми Април, 9-Ти Септември, Александър Стамболийски, Вардар, Васил Воденичарски, Васил Левски, Георги Бенковски, Георги Димитров, Георги С. Раковски, Горан Буджански, Драва, Дунав, Иван Вазов, Местност Ливадето, Никола Вапцаров, Осъм, Райко Даскалов, Хаджи Димитър, Христо Ботев, Христо Пудрийски, Цоло Върбанов, Юрий Гагарин, Янтра</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/08:30 - 09:00 ч.; 16:30 - 17:00 ч./ -  </w:t>
      </w:r>
      <w:r w:rsidRPr="00026DB8">
        <w:rPr>
          <w:rFonts w:ascii="Arial" w:eastAsia="Times New Roman" w:hAnsi="Arial" w:cs="Arial"/>
          <w:sz w:val="20"/>
          <w:szCs w:val="20"/>
          <w:lang w:eastAsia="bg-BG"/>
        </w:rPr>
        <w:t>Крушовица, Общ. Мизия:   Аврам Стоянов, Ангел Кънчев, Антон Иванов, Антон Страшимиров, Асен Златаров, Бачо Киро, Безименна, Битуля, Братя Миладинови, Васил Воденичарски, Васил Левски, Васил Петлешков, Гаврил Генов, Ген. Скобелев, Гео Милев, Георги Кирков, Д-Р Петър Берон, Дафинка Чергарска, Димитър Василев Станкулов, Димитър Тошков Петров, Екзарх Йосиф, Иван Вазов, Йончо Стайков, Лазар Драйчев, Ленин, Люлин, М.Шировица, Местност Турски Дол, Местност Червено Кладенче, Минко Костадинов, Неофит Бозвели, Никола Стефанов, Паисий Хилендарски, Панайот Волов, Пейо Яворов, Петър Цветков, Пирин, Проф. Иван Митев, Райко Даскалов, Скът, Спас Гергов Дицов, Стефан Караджа, Тодор Каблешков, Тодор Стаменов Гергов, Хаджи Димитър, Христо Ангелов Панов, Христо Ботев, Христо Смирненски, Цар Асен, Цветко Найденов Тачов, Цоло Николов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/08:30 - 09:00 ч.; 16:30 - 17:00 ч./ -  </w:t>
      </w:r>
      <w:r w:rsidRPr="00026DB8">
        <w:rPr>
          <w:rFonts w:ascii="Arial" w:eastAsia="Times New Roman" w:hAnsi="Arial" w:cs="Arial"/>
          <w:sz w:val="20"/>
          <w:szCs w:val="20"/>
          <w:lang w:eastAsia="bg-BG"/>
        </w:rPr>
        <w:t>Мизия:   Врачанско Шосе</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/09:00 - 16:30 ч./ -  </w:t>
      </w:r>
      <w:r w:rsidRPr="00026DB8">
        <w:rPr>
          <w:rFonts w:ascii="Arial" w:eastAsia="Times New Roman" w:hAnsi="Arial" w:cs="Arial"/>
          <w:sz w:val="20"/>
          <w:szCs w:val="20"/>
          <w:lang w:eastAsia="bg-BG"/>
        </w:rPr>
        <w:t xml:space="preserve">Крушовица, Общ. Мизия:   Аврам Стоянов, Антон Иванов, Асен Златаров, Безименна, Васил Воденичарски, Васил Левски, Васил Петлешков, Гаврил Генов, Ген. Скобелев, Гео Милев, Георги Кирков, Д-Р Петър Берон, Дафинка Чергарска, Димитър Василев Станкулов, Екзарх Йосиф, Иван Вазов, Лазар Драйчев, Ленин, М.Шировица, </w:t>
      </w:r>
      <w:r w:rsidRPr="00026DB8">
        <w:rPr>
          <w:rFonts w:ascii="Arial" w:eastAsia="Times New Roman" w:hAnsi="Arial" w:cs="Arial"/>
          <w:sz w:val="20"/>
          <w:szCs w:val="20"/>
          <w:lang w:eastAsia="bg-BG"/>
        </w:rPr>
        <w:lastRenderedPageBreak/>
        <w:t>Местност Турски Дол, Местност Червено Кладенче, Минко Костадинов, Неофит Бозвели, Никола Стефанов, Паисий Хилендарски, Панайот Волов, Петър Цветков, Пирин, Проф. Иван Митев, Райко Даскалов, Спас Гергов Дицов, Стефан Караджа, Тодор Каблешков, Тодор Стаменов Гергов, Хаджи Димитър, Христо Ангелов Панов, Христо Ботев, Цар Асен, Цоло Николов</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Община Оряхово </w:t>
      </w:r>
      <w:r w:rsidRPr="00026DB8">
        <w:rPr>
          <w:rFonts w:ascii="Arial" w:eastAsia="Times New Roman" w:hAnsi="Arial" w:cs="Arial"/>
          <w:sz w:val="20"/>
          <w:szCs w:val="20"/>
          <w:lang w:eastAsia="bg-BG"/>
        </w:rPr>
        <w:t>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За периода 29-30.10.2018 г. /08:00 - 18:00 ч. по искане на "ЕСО" ЕАД/ -  </w:t>
      </w:r>
      <w:r w:rsidRPr="00026DB8">
        <w:rPr>
          <w:rFonts w:ascii="Arial" w:eastAsia="Times New Roman" w:hAnsi="Arial" w:cs="Arial"/>
          <w:sz w:val="20"/>
          <w:szCs w:val="20"/>
          <w:lang w:eastAsia="bg-BG"/>
        </w:rPr>
        <w:t>Оряхово:   6-Ти Септември, Александър Стамболийски, Ангел Кънчев, Арда, Арх.Васильов, Арх.Цолов, Безименна, Веслец, Витоша, Владая, Дунав, Захари Стоянов, Ильо Войвода, Кошарите, Марек, Найден Геров, Панайот Волов, Рила, Христо Смирненски, Чавдар Войвода, Юрий Гагарин</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Община Роман </w:t>
      </w:r>
      <w:r w:rsidRPr="00026DB8">
        <w:rPr>
          <w:rFonts w:ascii="Arial" w:eastAsia="Times New Roman" w:hAnsi="Arial" w:cs="Arial"/>
          <w:sz w:val="20"/>
          <w:szCs w:val="20"/>
          <w:lang w:eastAsia="bg-BG"/>
        </w:rPr>
        <w:t> </w:t>
      </w:r>
    </w:p>
    <w:p w:rsidR="00026DB8" w:rsidRP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/11:30 - 12:30 ч./ -  </w:t>
      </w:r>
      <w:r w:rsidRPr="00026DB8">
        <w:rPr>
          <w:rFonts w:ascii="Arial" w:eastAsia="Times New Roman" w:hAnsi="Arial" w:cs="Arial"/>
          <w:sz w:val="20"/>
          <w:szCs w:val="20"/>
          <w:lang w:eastAsia="bg-BG"/>
        </w:rPr>
        <w:t>Мизия:   Александър Якимов</w:t>
      </w:r>
    </w:p>
    <w:p w:rsidR="00026DB8" w:rsidRDefault="00026DB8" w:rsidP="008909DA">
      <w:pPr>
        <w:spacing w:after="0" w:line="240" w:lineRule="auto"/>
        <w:rPr>
          <w:rFonts w:ascii="Arial" w:eastAsia="Times New Roman" w:hAnsi="Arial" w:cs="Arial"/>
          <w:sz w:val="20"/>
          <w:szCs w:val="20"/>
          <w:lang w:eastAsia="bg-BG"/>
        </w:rPr>
      </w:pPr>
      <w:r w:rsidRPr="00026DB8">
        <w:rPr>
          <w:rFonts w:ascii="Arial" w:eastAsia="Times New Roman" w:hAnsi="Arial" w:cs="Arial"/>
          <w:b/>
          <w:bCs/>
          <w:sz w:val="20"/>
          <w:szCs w:val="20"/>
          <w:lang w:eastAsia="bg-BG"/>
        </w:rPr>
        <w:t xml:space="preserve">На 31.10.2018 г. /11:30 - 12:30 ч./ -  </w:t>
      </w:r>
      <w:r w:rsidRPr="00026DB8">
        <w:rPr>
          <w:rFonts w:ascii="Arial" w:eastAsia="Times New Roman" w:hAnsi="Arial" w:cs="Arial"/>
          <w:sz w:val="20"/>
          <w:szCs w:val="20"/>
          <w:lang w:eastAsia="bg-BG"/>
        </w:rPr>
        <w:t>Роман:   Алеко Константинов, Александър Малинов, Александър Стамболийски, Ангел Кънчев, Бачо Киро, Бузлуджа, Васил Коларов, Васил Левски, Витоша, Вунка Йотова, Гарван, Ген. Столетов, Генерал Скобелев, Гео Милев, Георги Бенковски, Георги Димитров, Георги Кирков, Д-Р Петър Берон, Д-Р Стоян Стоянов, Димитър Баковски, Димитър Благоев, Димчо Дебелянов, Елин Пелин, Жил.К-С Роман, Захари Стоянов, Иван Вазов, Илия Темелски, Искър, Камен Петков, Капитан Петко Войвода, Карашка, Кв 61, Кирил И Методий, Любен Каравелов, Люлин, Люляк, Малък Искър, Митко Палаузов, Митко Пешев, Нешо Миковски, Никола Вапцаров, Паисий Хилендарски, Панайот Волов, Петко Каравелов, Петко Р. Славейков, Пирин, Полковник Гарденин, Рила, Родопи, Романова Крепост, Софроний Врачански, Средна Гора, Станка Филибинова, Стефан Караджа, Струпешка, Сухо Поле, Тодор Каблешков, Топчовец, Тотка Илиева, Търговска, Филип Тотю, Хаджи Димитър, Хан Крум, Христо Ботев, Чавдар, Шейново, Шипка</w:t>
      </w:r>
    </w:p>
    <w:p w:rsidR="00437B6E" w:rsidRPr="00026DB8" w:rsidRDefault="00437B6E" w:rsidP="008909DA">
      <w:pPr>
        <w:spacing w:after="0" w:line="240" w:lineRule="auto"/>
        <w:rPr>
          <w:rFonts w:ascii="Arial" w:eastAsia="Times New Roman" w:hAnsi="Arial" w:cs="Arial"/>
          <w:sz w:val="20"/>
          <w:szCs w:val="20"/>
          <w:lang w:eastAsia="bg-BG"/>
        </w:rPr>
      </w:pPr>
    </w:p>
    <w:p w:rsidR="00437B6E" w:rsidRPr="000820D7" w:rsidRDefault="00437B6E" w:rsidP="00437B6E">
      <w:pPr>
        <w:spacing w:after="0" w:line="240" w:lineRule="auto"/>
        <w:jc w:val="both"/>
        <w:rPr>
          <w:rFonts w:ascii="Arial" w:hAnsi="Arial" w:cs="Arial"/>
          <w:b/>
          <w:color w:val="000000" w:themeColor="text1"/>
          <w:sz w:val="20"/>
          <w:szCs w:val="20"/>
        </w:rPr>
      </w:pPr>
      <w:r w:rsidRPr="000820D7">
        <w:rPr>
          <w:rFonts w:ascii="Arial" w:hAnsi="Arial" w:cs="Arial"/>
          <w:b/>
          <w:color w:val="000000" w:themeColor="text1"/>
          <w:sz w:val="20"/>
          <w:szCs w:val="20"/>
        </w:rPr>
        <w:t xml:space="preserve">Ръководството на дружеството поднася извинения на своите клиенти за създадените неудобства от планираните прекъсвания на електрозаxранването. </w:t>
      </w:r>
    </w:p>
    <w:p w:rsidR="00437B6E" w:rsidRPr="000820D7" w:rsidRDefault="00437B6E" w:rsidP="00437B6E">
      <w:pPr>
        <w:spacing w:after="0" w:line="240" w:lineRule="auto"/>
        <w:jc w:val="both"/>
        <w:rPr>
          <w:rFonts w:ascii="Arial" w:hAnsi="Arial" w:cs="Arial"/>
          <w:b/>
          <w:color w:val="000000" w:themeColor="text1"/>
          <w:sz w:val="20"/>
          <w:szCs w:val="20"/>
        </w:rPr>
      </w:pPr>
    </w:p>
    <w:p w:rsidR="00437B6E" w:rsidRPr="000820D7" w:rsidRDefault="00437B6E" w:rsidP="00437B6E">
      <w:pPr>
        <w:spacing w:after="0" w:line="240" w:lineRule="auto"/>
        <w:ind w:right="-288"/>
        <w:jc w:val="both"/>
        <w:rPr>
          <w:rFonts w:ascii="Arial" w:hAnsi="Arial" w:cs="Arial"/>
          <w:b/>
          <w:bCs/>
          <w:color w:val="000000" w:themeColor="text1"/>
          <w:sz w:val="20"/>
          <w:szCs w:val="20"/>
          <w:lang w:val="en-US"/>
        </w:rPr>
      </w:pPr>
      <w:r w:rsidRPr="000820D7">
        <w:rPr>
          <w:rStyle w:val="Strong"/>
          <w:rFonts w:ascii="Arial" w:hAnsi="Arial" w:cs="Arial"/>
          <w:color w:val="000000" w:themeColor="text1"/>
          <w:sz w:val="20"/>
          <w:szCs w:val="20"/>
        </w:rPr>
        <w:t xml:space="preserve">За повече информация, позвънете на денонощната телефонна линия 0700 10 010 /на цена според индивидуалния тарифен план за мобилни услуги на обаждащият се потребител или според тарифния план към стационарен номер в мрежата на Виваком/ или посетете сайта </w:t>
      </w:r>
      <w:hyperlink r:id="rId9" w:history="1">
        <w:r>
          <w:rPr>
            <w:rStyle w:val="Hyperlink"/>
            <w:rFonts w:ascii="Arial" w:hAnsi="Arial" w:cs="Arial"/>
            <w:b/>
            <w:color w:val="000000" w:themeColor="text1"/>
            <w:sz w:val="20"/>
            <w:szCs w:val="20"/>
          </w:rPr>
          <w:t>www. cez-rp.</w:t>
        </w:r>
        <w:r w:rsidRPr="000820D7">
          <w:rPr>
            <w:rStyle w:val="Hyperlink"/>
            <w:rFonts w:ascii="Arial" w:hAnsi="Arial" w:cs="Arial"/>
            <w:b/>
            <w:color w:val="000000" w:themeColor="text1"/>
            <w:sz w:val="20"/>
            <w:szCs w:val="20"/>
          </w:rPr>
          <w:t>bg</w:t>
        </w:r>
      </w:hyperlink>
      <w:r w:rsidRPr="000820D7">
        <w:rPr>
          <w:rStyle w:val="Strong"/>
          <w:rFonts w:ascii="Arial" w:hAnsi="Arial" w:cs="Arial"/>
          <w:color w:val="000000" w:themeColor="text1"/>
          <w:sz w:val="20"/>
          <w:szCs w:val="20"/>
        </w:rPr>
        <w:t xml:space="preserve">. Можете да се възползвате и от онлайн приложението „Аварии, текущи ремонти и планирани прекъсвания“ на </w:t>
      </w:r>
      <w:hyperlink r:id="rId10" w:history="1">
        <w:r w:rsidRPr="000820D7">
          <w:rPr>
            <w:rStyle w:val="Hyperlink"/>
            <w:rFonts w:ascii="Arial" w:hAnsi="Arial" w:cs="Arial"/>
            <w:b/>
            <w:color w:val="000000" w:themeColor="text1"/>
            <w:sz w:val="20"/>
            <w:szCs w:val="20"/>
          </w:rPr>
          <w:t>cez-rp.bg</w:t>
        </w:r>
      </w:hyperlink>
      <w:r w:rsidRPr="000820D7">
        <w:rPr>
          <w:rStyle w:val="Strong"/>
          <w:rFonts w:ascii="Arial" w:hAnsi="Arial" w:cs="Arial"/>
          <w:color w:val="000000" w:themeColor="text1"/>
          <w:sz w:val="20"/>
          <w:szCs w:val="20"/>
        </w:rPr>
        <w:t xml:space="preserve">, за да получите информация в реално време за всички планирани и непланирани прекъсвания на електрозаxранването в района, който ви интересува, както и за очакваното време за възстановяване на заxранването. </w:t>
      </w:r>
    </w:p>
    <w:p w:rsidR="00437B6E" w:rsidRPr="000820D7" w:rsidRDefault="00437B6E" w:rsidP="00437B6E">
      <w:pPr>
        <w:spacing w:after="0" w:line="240" w:lineRule="auto"/>
        <w:jc w:val="both"/>
        <w:rPr>
          <w:rFonts w:ascii="Arial" w:hAnsi="Arial" w:cs="Arial"/>
          <w:color w:val="000000" w:themeColor="text1"/>
          <w:sz w:val="20"/>
          <w:szCs w:val="20"/>
        </w:rPr>
      </w:pPr>
      <w:r w:rsidRPr="000820D7">
        <w:rPr>
          <w:rFonts w:ascii="Arial" w:hAnsi="Arial" w:cs="Arial"/>
          <w:noProof/>
          <w:color w:val="000000" w:themeColor="text1"/>
          <w:sz w:val="20"/>
          <w:szCs w:val="20"/>
          <w:lang w:eastAsia="bg-BG"/>
        </w:rPr>
        <mc:AlternateContent>
          <mc:Choice Requires="wps">
            <w:drawing>
              <wp:anchor distT="0" distB="0" distL="114300" distR="114300" simplePos="0" relativeHeight="251659264" behindDoc="0" locked="0" layoutInCell="1" allowOverlap="1" wp14:anchorId="045EC410" wp14:editId="42944426">
                <wp:simplePos x="0" y="0"/>
                <wp:positionH relativeFrom="column">
                  <wp:posOffset>-949960</wp:posOffset>
                </wp:positionH>
                <wp:positionV relativeFrom="paragraph">
                  <wp:posOffset>177800</wp:posOffset>
                </wp:positionV>
                <wp:extent cx="7658100" cy="228600"/>
                <wp:effectExtent l="2540" t="0" r="0" b="3175"/>
                <wp:wrapNone/>
                <wp:docPr id="2" name="Текстово 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58100" cy="228600"/>
                        </a:xfrm>
                        <a:prstGeom prst="rect">
                          <a:avLst/>
                        </a:prstGeom>
                        <a:solidFill>
                          <a:srgbClr val="E66E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7B6E" w:rsidRDefault="00437B6E" w:rsidP="00437B6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Текстово поле 2" o:spid="_x0000_s1026" type="#_x0000_t202" style="position:absolute;left:0;text-align:left;margin-left:-74.8pt;margin-top:14pt;width:60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" fillcolor="#e66e33" stroked="f">
                <v:textbox inset=".5mm,.3mm,.5mm,.3mm">
                  <w:txbxContent>
                    <w:p w:rsidR="00437B6E" w:rsidRDefault="00437B6E" w:rsidP="00437B6E">
                      <w:pPr>
                        <w:rPr>
                          <w:rFonts w:ascii="Arial" w:hAnsi="Arial" w:cs="Arial"/>
                          <w:color w:val="FFFFFF"/>
                          <w:sz w:val="20"/>
                          <w:szCs w:val="20"/>
                          <w:lang w:val="en-US"/>
                        </w:rPr>
                      </w:pPr>
                      <w:r>
                        <w:rPr>
                          <w:lang w:val="en-US"/>
                        </w:rPr>
                        <w:t xml:space="preserve">                     </w:t>
                      </w:r>
                      <w:r>
                        <w:t xml:space="preserve">      </w:t>
                      </w:r>
                      <w:r>
                        <w:rPr>
                          <w:rFonts w:ascii="Arial" w:hAnsi="Arial" w:cs="Arial"/>
                          <w:color w:val="FFFFFF"/>
                          <w:sz w:val="20"/>
                          <w:szCs w:val="20"/>
                          <w:lang w:val="en-US"/>
                        </w:rPr>
                        <w:t>CEZ GROUP</w:t>
                      </w:r>
                    </w:p>
                  </w:txbxContent>
                </v:textbox>
              </v:shape>
            </w:pict>
          </mc:Fallback>
        </mc:AlternateContent>
      </w:r>
    </w:p>
    <w:p w:rsidR="00437B6E" w:rsidRPr="000820D7" w:rsidRDefault="00437B6E" w:rsidP="00437B6E">
      <w:pPr>
        <w:rPr>
          <w:rFonts w:ascii="Arial" w:hAnsi="Arial" w:cs="Arial"/>
          <w:color w:val="000000" w:themeColor="text1"/>
          <w:sz w:val="20"/>
          <w:szCs w:val="20"/>
        </w:rPr>
      </w:pPr>
    </w:p>
    <w:p w:rsidR="00123C10" w:rsidRPr="00026DB8" w:rsidRDefault="00123C10"/>
    <w:sectPr w:rsidR="00123C10" w:rsidRPr="00026D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2019" w:rsidRDefault="00802019" w:rsidP="005B67A8">
      <w:pPr>
        <w:spacing w:after="0" w:line="240" w:lineRule="auto"/>
      </w:pPr>
      <w:r>
        <w:separator/>
      </w:r>
    </w:p>
  </w:endnote>
  <w:endnote w:type="continuationSeparator" w:id="0">
    <w:p w:rsidR="00802019" w:rsidRDefault="00802019" w:rsidP="005B6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2019" w:rsidRDefault="00802019" w:rsidP="005B67A8">
      <w:pPr>
        <w:spacing w:after="0" w:line="240" w:lineRule="auto"/>
      </w:pPr>
      <w:r>
        <w:separator/>
      </w:r>
    </w:p>
  </w:footnote>
  <w:footnote w:type="continuationSeparator" w:id="0">
    <w:p w:rsidR="00802019" w:rsidRDefault="00802019" w:rsidP="005B67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9DA"/>
    <w:rsid w:val="00026DB8"/>
    <w:rsid w:val="000B623C"/>
    <w:rsid w:val="000F326E"/>
    <w:rsid w:val="00123C10"/>
    <w:rsid w:val="002026F0"/>
    <w:rsid w:val="002E3359"/>
    <w:rsid w:val="00406EFE"/>
    <w:rsid w:val="00437B6E"/>
    <w:rsid w:val="0056737F"/>
    <w:rsid w:val="005B67A8"/>
    <w:rsid w:val="00802019"/>
    <w:rsid w:val="008238BE"/>
    <w:rsid w:val="00835DD6"/>
    <w:rsid w:val="00842101"/>
    <w:rsid w:val="008909DA"/>
    <w:rsid w:val="00AD6CB2"/>
    <w:rsid w:val="00B161D5"/>
    <w:rsid w:val="00D27D3E"/>
    <w:rsid w:val="00D404F3"/>
    <w:rsid w:val="00E6620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67A8"/>
  </w:style>
  <w:style w:type="paragraph" w:styleId="Footer">
    <w:name w:val="footer"/>
    <w:basedOn w:val="Normal"/>
    <w:link w:val="FooterChar"/>
    <w:uiPriority w:val="99"/>
    <w:unhideWhenUsed/>
    <w:rsid w:val="005B67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67A8"/>
  </w:style>
  <w:style w:type="character" w:styleId="Strong">
    <w:name w:val="Strong"/>
    <w:qFormat/>
    <w:rsid w:val="005B67A8"/>
    <w:rPr>
      <w:b/>
      <w:bCs/>
    </w:rPr>
  </w:style>
  <w:style w:type="character" w:styleId="Hyperlink">
    <w:name w:val="Hyperlink"/>
    <w:uiPriority w:val="99"/>
    <w:rsid w:val="005B67A8"/>
    <w:rPr>
      <w:color w:val="0000FF"/>
      <w:u w:val="single"/>
    </w:rPr>
  </w:style>
  <w:style w:type="paragraph" w:styleId="BalloonText">
    <w:name w:val="Balloon Text"/>
    <w:basedOn w:val="Normal"/>
    <w:link w:val="BalloonTextChar"/>
    <w:uiPriority w:val="99"/>
    <w:semiHidden/>
    <w:unhideWhenUsed/>
    <w:rsid w:val="0043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67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5B67A8"/>
  </w:style>
  <w:style w:type="paragraph" w:styleId="Footer">
    <w:name w:val="footer"/>
    <w:basedOn w:val="Normal"/>
    <w:link w:val="FooterChar"/>
    <w:uiPriority w:val="99"/>
    <w:unhideWhenUsed/>
    <w:rsid w:val="005B67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5B67A8"/>
  </w:style>
  <w:style w:type="character" w:styleId="Strong">
    <w:name w:val="Strong"/>
    <w:qFormat/>
    <w:rsid w:val="005B67A8"/>
    <w:rPr>
      <w:b/>
      <w:bCs/>
    </w:rPr>
  </w:style>
  <w:style w:type="character" w:styleId="Hyperlink">
    <w:name w:val="Hyperlink"/>
    <w:uiPriority w:val="99"/>
    <w:rsid w:val="005B67A8"/>
    <w:rPr>
      <w:color w:val="0000FF"/>
      <w:u w:val="single"/>
    </w:rPr>
  </w:style>
  <w:style w:type="paragraph" w:styleId="BalloonText">
    <w:name w:val="Balloon Text"/>
    <w:basedOn w:val="Normal"/>
    <w:link w:val="BalloonTextChar"/>
    <w:uiPriority w:val="99"/>
    <w:semiHidden/>
    <w:unhideWhenUsed/>
    <w:rsid w:val="0043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7B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780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z-rp.bg/bg/grafici/grafik-na-planirani-remonti"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info.cez.bg/js/avarii/av1.php" TargetMode="External"/><Relationship Id="rId4" Type="http://schemas.openxmlformats.org/officeDocument/2006/relationships/webSettings" Target="webSettings.xml"/><Relationship Id="rId9" Type="http://schemas.openxmlformats.org/officeDocument/2006/relationships/hyperlink" Target="http://www.cez-rp.bg/bg/ho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1579</Words>
  <Characters>9002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dcterms:created xsi:type="dcterms:W3CDTF">2018-10-26T08:44:00Z</dcterms:created>
  <dcterms:modified xsi:type="dcterms:W3CDTF">2018-10-26T08:54:00Z</dcterms:modified>
</cp:coreProperties>
</file>